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CE" w:rsidRPr="002B1C79" w:rsidRDefault="00443ECE" w:rsidP="0076529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Regional Manager Checklist</w:t>
      </w:r>
      <w:r w:rsidR="00765294">
        <w:rPr>
          <w:b/>
          <w:sz w:val="44"/>
          <w:szCs w:val="44"/>
        </w:rPr>
        <w:t xml:space="preserve"> - </w:t>
      </w:r>
      <w:r w:rsidR="00FE2ACC">
        <w:rPr>
          <w:b/>
          <w:sz w:val="44"/>
          <w:szCs w:val="44"/>
        </w:rPr>
        <w:t>Qualification Projects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3E700D" w:rsidTr="00765294">
        <w:tc>
          <w:tcPr>
            <w:tcW w:w="9067" w:type="dxa"/>
          </w:tcPr>
          <w:p w:rsidR="003E700D" w:rsidRDefault="001B49F9" w:rsidP="003E700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Provider Name:</w:t>
            </w:r>
          </w:p>
        </w:tc>
        <w:tc>
          <w:tcPr>
            <w:tcW w:w="1418" w:type="dxa"/>
          </w:tcPr>
          <w:p w:rsidR="003E700D" w:rsidRDefault="003E700D" w:rsidP="002B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3E700D" w:rsidTr="00765294">
        <w:tc>
          <w:tcPr>
            <w:tcW w:w="9067" w:type="dxa"/>
          </w:tcPr>
          <w:p w:rsidR="003E700D" w:rsidRDefault="001B49F9" w:rsidP="00FE0EA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Contact Person Details:</w:t>
            </w:r>
            <w:bookmarkStart w:id="0" w:name="_GoBack"/>
            <w:bookmarkEnd w:id="0"/>
          </w:p>
          <w:p w:rsidR="001B49F9" w:rsidRDefault="00FE0EAD" w:rsidP="001B49F9">
            <w:pPr>
              <w:shd w:val="clear" w:color="auto" w:fill="FFFFFF"/>
            </w:pPr>
            <w:r>
              <w:t xml:space="preserve">      </w:t>
            </w:r>
          </w:p>
          <w:p w:rsidR="00FE0EAD" w:rsidRDefault="00FE0EAD" w:rsidP="00FE0EAD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</w:tcPr>
          <w:p w:rsidR="003E700D" w:rsidRDefault="003E700D" w:rsidP="002B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E2ACC" w:rsidTr="00765294">
        <w:tc>
          <w:tcPr>
            <w:tcW w:w="9067" w:type="dxa"/>
          </w:tcPr>
          <w:p w:rsidR="00FE2ACC" w:rsidRDefault="00FE2ACC" w:rsidP="00FE2ACC">
            <w:pPr>
              <w:pStyle w:val="ListParagraph"/>
              <w:numPr>
                <w:ilvl w:val="0"/>
                <w:numId w:val="1"/>
              </w:numPr>
            </w:pPr>
            <w:r>
              <w:t>Is the provider eligible to apply? If ‘No’, please note the gaps below:</w:t>
            </w:r>
          </w:p>
          <w:p w:rsidR="00FE2ACC" w:rsidRDefault="00FE2ACC" w:rsidP="00FE2ACC">
            <w:pPr>
              <w:pStyle w:val="ListParagraph"/>
              <w:numPr>
                <w:ilvl w:val="0"/>
                <w:numId w:val="5"/>
              </w:numPr>
            </w:pPr>
            <w:r>
              <w:t>Head Agreement</w:t>
            </w:r>
          </w:p>
          <w:p w:rsidR="00FE2ACC" w:rsidRDefault="00FE2ACC" w:rsidP="00FE2ACC">
            <w:pPr>
              <w:pStyle w:val="ListParagraph"/>
              <w:numPr>
                <w:ilvl w:val="0"/>
                <w:numId w:val="5"/>
              </w:numPr>
            </w:pPr>
            <w:r>
              <w:t>ATSA</w:t>
            </w:r>
            <w:r w:rsidR="00FF6D9F">
              <w:t xml:space="preserve"> – the qualification or skill set is listed on the RTOs ATSA</w:t>
            </w:r>
          </w:p>
          <w:p w:rsidR="00FE2ACC" w:rsidRDefault="006C26CC" w:rsidP="00FE2ACC">
            <w:pPr>
              <w:pStyle w:val="ListParagraph"/>
              <w:numPr>
                <w:ilvl w:val="0"/>
                <w:numId w:val="5"/>
              </w:numPr>
            </w:pPr>
            <w:r>
              <w:t>Service Agreement</w:t>
            </w:r>
            <w:r w:rsidR="00FE2ACC">
              <w:t xml:space="preserve"> with LSS provider</w:t>
            </w:r>
          </w:p>
          <w:p w:rsidR="00FE2ACC" w:rsidRDefault="00FE2ACC" w:rsidP="00FE2ACC">
            <w:pPr>
              <w:pStyle w:val="ListParagraph"/>
              <w:numPr>
                <w:ilvl w:val="0"/>
                <w:numId w:val="5"/>
              </w:numPr>
            </w:pPr>
            <w:r>
              <w:t>UAN compliant</w:t>
            </w:r>
          </w:p>
          <w:p w:rsidR="00FE2ACC" w:rsidRDefault="00FE2ACC" w:rsidP="00FE2ACC"/>
        </w:tc>
        <w:tc>
          <w:tcPr>
            <w:tcW w:w="1418" w:type="dxa"/>
          </w:tcPr>
          <w:p w:rsidR="00FE2ACC" w:rsidRDefault="00FE2ACC" w:rsidP="00687CD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 / N</w:t>
            </w:r>
          </w:p>
        </w:tc>
      </w:tr>
      <w:tr w:rsidR="00811283" w:rsidTr="00765294">
        <w:tc>
          <w:tcPr>
            <w:tcW w:w="9067" w:type="dxa"/>
          </w:tcPr>
          <w:p w:rsidR="00811283" w:rsidRPr="00115A18" w:rsidRDefault="0044160D" w:rsidP="00115A1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t>N</w:t>
            </w:r>
            <w:r w:rsidR="00811283">
              <w:t>ational code and name of the qualification or skill set?</w:t>
            </w:r>
            <w:r w:rsidR="00115A18">
              <w:t xml:space="preserve"> </w:t>
            </w:r>
            <w:r w:rsidRPr="0044160D">
              <w:rPr>
                <w:i/>
                <w:color w:val="FF0000"/>
              </w:rPr>
              <w:t>Training Plan attached</w:t>
            </w:r>
          </w:p>
          <w:p w:rsidR="00811283" w:rsidRPr="00FE0EAD" w:rsidRDefault="00811283" w:rsidP="00811283">
            <w:pPr>
              <w:ind w:left="360"/>
              <w:rPr>
                <w:b/>
              </w:rPr>
            </w:pPr>
          </w:p>
        </w:tc>
        <w:tc>
          <w:tcPr>
            <w:tcW w:w="1418" w:type="dxa"/>
          </w:tcPr>
          <w:p w:rsidR="0044160D" w:rsidRDefault="0044160D" w:rsidP="0044160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 / N</w:t>
            </w:r>
          </w:p>
          <w:p w:rsidR="00811283" w:rsidRDefault="00811283" w:rsidP="00811283"/>
        </w:tc>
      </w:tr>
      <w:tr w:rsidR="00F76FF1" w:rsidTr="00765294">
        <w:tc>
          <w:tcPr>
            <w:tcW w:w="9067" w:type="dxa"/>
          </w:tcPr>
          <w:p w:rsidR="00F76FF1" w:rsidRDefault="00F76FF1" w:rsidP="00F76FF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If the qualification is on the STL what is the justification for why there is a need to fund it through a qualification project?</w:t>
            </w:r>
          </w:p>
          <w:p w:rsidR="00F76FF1" w:rsidRDefault="00F76FF1" w:rsidP="00F76FF1"/>
        </w:tc>
        <w:tc>
          <w:tcPr>
            <w:tcW w:w="1418" w:type="dxa"/>
          </w:tcPr>
          <w:p w:rsidR="00F76FF1" w:rsidRDefault="00F76FF1" w:rsidP="00F76FF1">
            <w:pPr>
              <w:jc w:val="center"/>
              <w:rPr>
                <w:rFonts w:cs="Arial"/>
                <w:b/>
                <w:bCs/>
              </w:rPr>
            </w:pPr>
          </w:p>
          <w:p w:rsidR="00F76FF1" w:rsidRPr="00687CD3" w:rsidRDefault="00F76FF1" w:rsidP="00F76FF1">
            <w:pPr>
              <w:jc w:val="center"/>
              <w:rPr>
                <w:rFonts w:cs="Arial"/>
                <w:b/>
                <w:bCs/>
              </w:rPr>
            </w:pPr>
            <w:r w:rsidRPr="00687CD3">
              <w:rPr>
                <w:rFonts w:cs="Arial"/>
                <w:b/>
                <w:bCs/>
              </w:rPr>
              <w:t>N/A</w:t>
            </w:r>
          </w:p>
        </w:tc>
      </w:tr>
      <w:tr w:rsidR="003E700D" w:rsidTr="00765294">
        <w:tc>
          <w:tcPr>
            <w:tcW w:w="9067" w:type="dxa"/>
          </w:tcPr>
          <w:p w:rsidR="003E700D" w:rsidRPr="001B49F9" w:rsidRDefault="00687CD3" w:rsidP="001B49F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t xml:space="preserve">Is this a repeat project? </w:t>
            </w:r>
            <w:r w:rsidR="003E700D">
              <w:t xml:space="preserve">                 </w:t>
            </w:r>
          </w:p>
        </w:tc>
        <w:tc>
          <w:tcPr>
            <w:tcW w:w="1418" w:type="dxa"/>
          </w:tcPr>
          <w:p w:rsidR="00687CD3" w:rsidRDefault="00687CD3" w:rsidP="00687CD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 / N</w:t>
            </w:r>
          </w:p>
          <w:p w:rsidR="003E700D" w:rsidRDefault="003E700D" w:rsidP="002B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2B1C79" w:rsidTr="00765294">
        <w:tc>
          <w:tcPr>
            <w:tcW w:w="9067" w:type="dxa"/>
          </w:tcPr>
          <w:p w:rsidR="006F0AF4" w:rsidRDefault="006F0AF4" w:rsidP="002B1C79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What kind of qualification project is this?</w:t>
            </w:r>
            <w:r w:rsidR="00934189">
              <w:t xml:space="preserve"> (</w:t>
            </w:r>
            <w:r w:rsidR="00934189" w:rsidRPr="00934189">
              <w:rPr>
                <w:i/>
              </w:rPr>
              <w:t>refer Guidelines for definition</w:t>
            </w:r>
            <w:r w:rsidR="00934189">
              <w:t>)</w:t>
            </w:r>
          </w:p>
          <w:p w:rsidR="006F0AF4" w:rsidRDefault="00687CD3" w:rsidP="006F0AF4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Wo</w:t>
            </w:r>
            <w:r w:rsidR="00934189">
              <w:t xml:space="preserve">rk based project to support </w:t>
            </w:r>
            <w:r>
              <w:t>creation</w:t>
            </w:r>
            <w:r w:rsidR="00934189">
              <w:t xml:space="preserve"> </w:t>
            </w:r>
            <w:r w:rsidR="00934189">
              <w:rPr>
                <w:color w:val="231F20"/>
              </w:rPr>
              <w:t>of new entry level jobs</w:t>
            </w:r>
          </w:p>
          <w:p w:rsidR="006F0AF4" w:rsidRDefault="006F0AF4" w:rsidP="006F0AF4">
            <w:pPr>
              <w:pStyle w:val="ListParagraph"/>
              <w:spacing w:line="360" w:lineRule="auto"/>
              <w:ind w:left="360"/>
            </w:pPr>
            <w:r>
              <w:t xml:space="preserve">OR  </w:t>
            </w:r>
          </w:p>
          <w:p w:rsidR="002B1C79" w:rsidRDefault="00934189" w:rsidP="002B1C79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Targeted project for a specific vulnerable cohort</w:t>
            </w:r>
            <w:r w:rsidR="002B1C79">
              <w:tab/>
            </w:r>
          </w:p>
        </w:tc>
        <w:tc>
          <w:tcPr>
            <w:tcW w:w="1418" w:type="dxa"/>
          </w:tcPr>
          <w:p w:rsidR="002B1C79" w:rsidRDefault="002B1C79" w:rsidP="002B1C79">
            <w:pPr>
              <w:jc w:val="center"/>
              <w:rPr>
                <w:rFonts w:cs="Arial"/>
                <w:b/>
                <w:bCs/>
              </w:rPr>
            </w:pPr>
          </w:p>
          <w:p w:rsidR="003E700D" w:rsidRDefault="003E700D" w:rsidP="003E700D">
            <w:pPr>
              <w:jc w:val="center"/>
              <w:rPr>
                <w:rFonts w:cs="Arial"/>
                <w:b/>
                <w:bCs/>
              </w:rPr>
            </w:pPr>
            <w:r w:rsidRPr="006A3B21"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3E700D" w:rsidRDefault="003E700D" w:rsidP="003E700D">
            <w:pPr>
              <w:jc w:val="center"/>
              <w:rPr>
                <w:rFonts w:cs="Arial"/>
                <w:b/>
                <w:bCs/>
              </w:rPr>
            </w:pPr>
          </w:p>
          <w:p w:rsidR="003E700D" w:rsidRDefault="003E700D" w:rsidP="003E700D">
            <w:pPr>
              <w:jc w:val="center"/>
              <w:rPr>
                <w:rFonts w:cs="Arial"/>
                <w:b/>
                <w:bCs/>
              </w:rPr>
            </w:pPr>
          </w:p>
          <w:p w:rsidR="003E700D" w:rsidRDefault="003E700D" w:rsidP="003E700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 </w:t>
            </w:r>
          </w:p>
          <w:p w:rsidR="003E700D" w:rsidRPr="003E700D" w:rsidRDefault="003E700D" w:rsidP="003E700D">
            <w:pPr>
              <w:rPr>
                <w:rFonts w:cs="Arial"/>
                <w:b/>
                <w:bCs/>
              </w:rPr>
            </w:pPr>
          </w:p>
        </w:tc>
      </w:tr>
      <w:tr w:rsidR="002B1C79" w:rsidTr="00765294">
        <w:tc>
          <w:tcPr>
            <w:tcW w:w="9067" w:type="dxa"/>
          </w:tcPr>
          <w:p w:rsidR="003555B0" w:rsidRDefault="006F0AF4" w:rsidP="002B1C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What is the industry</w:t>
            </w:r>
            <w:r w:rsidR="00EB38C0">
              <w:rPr>
                <w:rFonts w:cs="Arial"/>
                <w:bCs/>
              </w:rPr>
              <w:t xml:space="preserve"> sector</w:t>
            </w:r>
            <w:r>
              <w:rPr>
                <w:rFonts w:cs="Arial"/>
                <w:bCs/>
              </w:rPr>
              <w:t xml:space="preserve"> </w:t>
            </w:r>
            <w:r w:rsidR="00934189">
              <w:rPr>
                <w:rFonts w:cs="Arial"/>
                <w:bCs/>
              </w:rPr>
              <w:t xml:space="preserve">and job role(s) </w:t>
            </w:r>
            <w:r w:rsidR="003555B0">
              <w:rPr>
                <w:rFonts w:cs="Arial"/>
                <w:bCs/>
              </w:rPr>
              <w:t>the project relates to?</w:t>
            </w:r>
          </w:p>
          <w:p w:rsidR="0044476C" w:rsidRPr="00FE0EAD" w:rsidRDefault="0044476C" w:rsidP="003E700D">
            <w:pPr>
              <w:spacing w:line="360" w:lineRule="auto"/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2B1C79" w:rsidRDefault="002B1C79" w:rsidP="00934189"/>
        </w:tc>
      </w:tr>
      <w:tr w:rsidR="00B15029" w:rsidTr="00765294">
        <w:tc>
          <w:tcPr>
            <w:tcW w:w="9067" w:type="dxa"/>
          </w:tcPr>
          <w:p w:rsidR="00B15029" w:rsidRDefault="00B15029" w:rsidP="002B1C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Will the qualification be delivered under a Training Contract?</w:t>
            </w:r>
          </w:p>
        </w:tc>
        <w:tc>
          <w:tcPr>
            <w:tcW w:w="1418" w:type="dxa"/>
          </w:tcPr>
          <w:p w:rsidR="00B15029" w:rsidRDefault="00B15029" w:rsidP="00B150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 / N</w:t>
            </w:r>
          </w:p>
          <w:p w:rsidR="00B15029" w:rsidRDefault="00B15029" w:rsidP="00934189"/>
        </w:tc>
      </w:tr>
      <w:tr w:rsidR="00811283" w:rsidTr="00765294">
        <w:tc>
          <w:tcPr>
            <w:tcW w:w="9067" w:type="dxa"/>
          </w:tcPr>
          <w:p w:rsidR="00DC77AB" w:rsidRDefault="00811283" w:rsidP="00DC77A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How many jobs has the employer committed to or will be created if upskilling?</w:t>
            </w:r>
          </w:p>
        </w:tc>
        <w:tc>
          <w:tcPr>
            <w:tcW w:w="1418" w:type="dxa"/>
          </w:tcPr>
          <w:p w:rsidR="00811283" w:rsidRDefault="00811283" w:rsidP="00811283"/>
        </w:tc>
      </w:tr>
      <w:tr w:rsidR="00473603" w:rsidTr="00765294">
        <w:tc>
          <w:tcPr>
            <w:tcW w:w="9067" w:type="dxa"/>
          </w:tcPr>
          <w:p w:rsidR="00473603" w:rsidRDefault="00980394" w:rsidP="0047360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Which</w:t>
            </w:r>
            <w:r w:rsidR="00473603">
              <w:t xml:space="preserve"> </w:t>
            </w:r>
            <w:r>
              <w:t xml:space="preserve">State Government </w:t>
            </w:r>
            <w:r w:rsidR="00473603">
              <w:t>re</w:t>
            </w:r>
            <w:r w:rsidR="00443ECE">
              <w:t>gion(s) will the project be delivered</w:t>
            </w:r>
            <w:r w:rsidR="00473603">
              <w:t xml:space="preserve"> in?</w:t>
            </w:r>
          </w:p>
          <w:p w:rsidR="00473603" w:rsidRPr="001707BB" w:rsidRDefault="00473603" w:rsidP="00FD60B8">
            <w:pPr>
              <w:spacing w:line="360" w:lineRule="auto"/>
              <w:ind w:left="360"/>
              <w:rPr>
                <w:b/>
              </w:rPr>
            </w:pPr>
          </w:p>
        </w:tc>
        <w:tc>
          <w:tcPr>
            <w:tcW w:w="1418" w:type="dxa"/>
          </w:tcPr>
          <w:p w:rsidR="00473603" w:rsidRDefault="00473603" w:rsidP="00934189"/>
        </w:tc>
      </w:tr>
      <w:tr w:rsidR="00473603" w:rsidTr="00765294">
        <w:tc>
          <w:tcPr>
            <w:tcW w:w="9067" w:type="dxa"/>
          </w:tcPr>
          <w:p w:rsidR="003B6E23" w:rsidRDefault="00A1520A" w:rsidP="00811283">
            <w:pPr>
              <w:pStyle w:val="ListParagraph"/>
              <w:numPr>
                <w:ilvl w:val="0"/>
                <w:numId w:val="1"/>
              </w:numPr>
            </w:pPr>
            <w:r>
              <w:t>For ‘Targeted Projects’; d</w:t>
            </w:r>
            <w:r w:rsidR="00811283">
              <w:t>escribe th</w:t>
            </w:r>
            <w:r>
              <w:t xml:space="preserve">e purpose and </w:t>
            </w:r>
            <w:r w:rsidR="00811283">
              <w:t xml:space="preserve">benefits </w:t>
            </w:r>
            <w:r>
              <w:t>to industry and</w:t>
            </w:r>
            <w:r w:rsidR="00DC77AB">
              <w:t xml:space="preserve"> participants</w:t>
            </w:r>
            <w:r>
              <w:t>, including the proposed outcomes that will be achieved</w:t>
            </w:r>
            <w:r w:rsidR="00DC77AB">
              <w:t>.</w:t>
            </w:r>
          </w:p>
          <w:p w:rsidR="00811283" w:rsidRDefault="00811283" w:rsidP="00811283">
            <w:pPr>
              <w:pStyle w:val="ListParagraph"/>
              <w:ind w:left="360"/>
            </w:pPr>
          </w:p>
          <w:p w:rsidR="00811283" w:rsidRDefault="00811283" w:rsidP="00811283">
            <w:pPr>
              <w:pStyle w:val="ListParagraph"/>
              <w:ind w:left="360"/>
            </w:pPr>
          </w:p>
        </w:tc>
        <w:tc>
          <w:tcPr>
            <w:tcW w:w="1418" w:type="dxa"/>
          </w:tcPr>
          <w:p w:rsidR="00473603" w:rsidRDefault="00473603" w:rsidP="00811283"/>
        </w:tc>
      </w:tr>
      <w:tr w:rsidR="001707BB" w:rsidTr="00765294">
        <w:tc>
          <w:tcPr>
            <w:tcW w:w="9067" w:type="dxa"/>
          </w:tcPr>
          <w:p w:rsidR="001707BB" w:rsidRDefault="00DC77AB" w:rsidP="00934189">
            <w:pPr>
              <w:pStyle w:val="ListParagraph"/>
              <w:numPr>
                <w:ilvl w:val="0"/>
                <w:numId w:val="1"/>
              </w:numPr>
            </w:pPr>
            <w:r>
              <w:t>Provide any other comments to support the project concept.</w:t>
            </w:r>
          </w:p>
          <w:p w:rsidR="00DC77AB" w:rsidRDefault="00DC77AB" w:rsidP="00DC77AB">
            <w:pPr>
              <w:pStyle w:val="ListParagraph"/>
              <w:ind w:left="360"/>
            </w:pPr>
          </w:p>
          <w:p w:rsidR="00DC77AB" w:rsidRDefault="00DC77AB" w:rsidP="00DC77AB"/>
        </w:tc>
        <w:tc>
          <w:tcPr>
            <w:tcW w:w="1418" w:type="dxa"/>
          </w:tcPr>
          <w:p w:rsidR="001707BB" w:rsidRPr="005A1879" w:rsidRDefault="001707BB" w:rsidP="00473603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34189" w:rsidTr="00765294">
        <w:tc>
          <w:tcPr>
            <w:tcW w:w="9067" w:type="dxa"/>
          </w:tcPr>
          <w:p w:rsidR="00934189" w:rsidRDefault="00DC77AB" w:rsidP="00DC77AB">
            <w:pPr>
              <w:pStyle w:val="ListParagraph"/>
              <w:numPr>
                <w:ilvl w:val="0"/>
                <w:numId w:val="1"/>
              </w:numPr>
            </w:pPr>
            <w:r>
              <w:t xml:space="preserve">Name of </w:t>
            </w:r>
            <w:r w:rsidR="00934189">
              <w:t xml:space="preserve">Regional Manager: </w:t>
            </w:r>
          </w:p>
        </w:tc>
        <w:tc>
          <w:tcPr>
            <w:tcW w:w="1418" w:type="dxa"/>
          </w:tcPr>
          <w:p w:rsidR="00934189" w:rsidRPr="005A1879" w:rsidRDefault="00934189" w:rsidP="00DC77AB">
            <w:pPr>
              <w:rPr>
                <w:rFonts w:cs="Arial"/>
                <w:b/>
                <w:bCs/>
              </w:rPr>
            </w:pPr>
          </w:p>
        </w:tc>
      </w:tr>
    </w:tbl>
    <w:p w:rsidR="00765294" w:rsidRDefault="00765294"/>
    <w:p w:rsidR="002B1C79" w:rsidRDefault="00443ECE">
      <w:r>
        <w:t xml:space="preserve">Once you have collected this information please email it through to </w:t>
      </w:r>
      <w:r w:rsidR="00934189">
        <w:t>Callan Markwick</w:t>
      </w:r>
      <w:r>
        <w:t xml:space="preserve"> </w:t>
      </w:r>
      <w:r w:rsidR="00765294">
        <w:br/>
      </w:r>
      <w:r>
        <w:t xml:space="preserve">at </w:t>
      </w:r>
      <w:hyperlink r:id="rId9" w:history="1">
        <w:r w:rsidR="00934189" w:rsidRPr="000C2AED">
          <w:rPr>
            <w:rStyle w:val="Hyperlink"/>
          </w:rPr>
          <w:t>Callan.Markwick@sa.gov.au</w:t>
        </w:r>
      </w:hyperlink>
      <w:r w:rsidR="00934189">
        <w:t>.</w:t>
      </w:r>
      <w:r>
        <w:t xml:space="preserve">  If you have any questions please call </w:t>
      </w:r>
      <w:r w:rsidR="00934189">
        <w:t>Callan on 0466 424 951.</w:t>
      </w:r>
      <w:r>
        <w:t xml:space="preserve">  </w:t>
      </w:r>
    </w:p>
    <w:p w:rsidR="00980394" w:rsidRDefault="00980394"/>
    <w:p w:rsidR="00F76FF1" w:rsidRDefault="00F76FF1" w:rsidP="00A1520A">
      <w:pPr>
        <w:rPr>
          <w:b/>
        </w:rPr>
      </w:pPr>
    </w:p>
    <w:p w:rsidR="00A1520A" w:rsidRDefault="00A1520A" w:rsidP="00A1520A">
      <w:r>
        <w:rPr>
          <w:b/>
        </w:rPr>
        <w:lastRenderedPageBreak/>
        <w:t xml:space="preserve">3. </w:t>
      </w:r>
      <w:r w:rsidR="00980394" w:rsidRPr="00FE2ACC">
        <w:rPr>
          <w:b/>
        </w:rPr>
        <w:t>Contracting:</w:t>
      </w:r>
      <w:r w:rsidR="00980394">
        <w:t xml:space="preserve"> Head Agreement, Accredited Training Service Agreement (ATSA)</w:t>
      </w:r>
      <w:r>
        <w:t xml:space="preserve"> - with the qualification or skill set being applied for listed on their schedule of courses</w:t>
      </w:r>
      <w:r w:rsidR="00980394">
        <w:t xml:space="preserve">, formal agreement with </w:t>
      </w:r>
      <w:r>
        <w:t xml:space="preserve">a </w:t>
      </w:r>
      <w:r w:rsidR="00980394">
        <w:t>L</w:t>
      </w:r>
      <w:r>
        <w:t xml:space="preserve">earner </w:t>
      </w:r>
      <w:r w:rsidR="00980394">
        <w:t>S</w:t>
      </w:r>
      <w:r>
        <w:t xml:space="preserve">upport </w:t>
      </w:r>
      <w:r w:rsidR="00980394">
        <w:t>S</w:t>
      </w:r>
      <w:r>
        <w:t>ervices (LSS)</w:t>
      </w:r>
      <w:r w:rsidR="00980394">
        <w:t xml:space="preserve"> provider, </w:t>
      </w:r>
      <w:r w:rsidR="00527A46">
        <w:t xml:space="preserve">must have developed an </w:t>
      </w:r>
      <w:r w:rsidR="00980394">
        <w:t xml:space="preserve">Upfront Assessment of Need (UAN) </w:t>
      </w:r>
      <w:r w:rsidR="00527A46">
        <w:t>process for their organisation and have a current login for the CSPA</w:t>
      </w:r>
      <w:r w:rsidR="00980394">
        <w:t>.</w:t>
      </w:r>
    </w:p>
    <w:p w:rsidR="00A1520A" w:rsidRDefault="00A1520A" w:rsidP="00B15029">
      <w:pPr>
        <w:rPr>
          <w:b/>
          <w:i/>
        </w:rPr>
      </w:pPr>
      <w:r w:rsidRPr="0094306A">
        <w:rPr>
          <w:b/>
          <w:i/>
        </w:rPr>
        <w:t>Note: I</w:t>
      </w:r>
      <w:r>
        <w:rPr>
          <w:b/>
          <w:i/>
        </w:rPr>
        <w:t>f not on the RTOs ATSA, notify the provider that an ATSA application</w:t>
      </w:r>
      <w:r w:rsidRPr="0094306A">
        <w:rPr>
          <w:b/>
          <w:i/>
        </w:rPr>
        <w:t xml:space="preserve"> </w:t>
      </w:r>
      <w:r>
        <w:rPr>
          <w:b/>
          <w:i/>
        </w:rPr>
        <w:t xml:space="preserve">is </w:t>
      </w:r>
      <w:r w:rsidRPr="0094306A">
        <w:rPr>
          <w:b/>
          <w:i/>
        </w:rPr>
        <w:t xml:space="preserve">required </w:t>
      </w:r>
      <w:r>
        <w:rPr>
          <w:b/>
          <w:i/>
        </w:rPr>
        <w:t>prior to lodging the project application.</w:t>
      </w:r>
    </w:p>
    <w:p w:rsidR="00527A46" w:rsidRDefault="00527A46" w:rsidP="00B15029">
      <w:pPr>
        <w:rPr>
          <w:b/>
          <w:i/>
        </w:rPr>
      </w:pPr>
      <w:r>
        <w:rPr>
          <w:b/>
          <w:i/>
        </w:rPr>
        <w:t>LSS and UAN are compulsory to be eligible to apply. Where a provider is not eligible, please support them to become eligible.</w:t>
      </w:r>
    </w:p>
    <w:p w:rsidR="00B15029" w:rsidRDefault="00B15029" w:rsidP="00B15029">
      <w:r>
        <w:rPr>
          <w:b/>
        </w:rPr>
        <w:t xml:space="preserve">10. </w:t>
      </w:r>
      <w:r w:rsidRPr="00FE2ACC">
        <w:rPr>
          <w:b/>
        </w:rPr>
        <w:t>I</w:t>
      </w:r>
      <w:r>
        <w:rPr>
          <w:b/>
        </w:rPr>
        <w:t>f an Apprenticeship/Traineeship</w:t>
      </w:r>
      <w:r w:rsidRPr="00FE2ACC">
        <w:rPr>
          <w:b/>
        </w:rPr>
        <w:t xml:space="preserve"> qualification:</w:t>
      </w:r>
      <w:r>
        <w:t xml:space="preserve"> Is the employer registered with RCM to take on apprentices/trainees in this qualification/occupation?</w:t>
      </w:r>
    </w:p>
    <w:p w:rsidR="00B15029" w:rsidRPr="00B15029" w:rsidRDefault="00B15029" w:rsidP="00B15029">
      <w:r w:rsidRPr="0094306A">
        <w:rPr>
          <w:b/>
          <w:i/>
        </w:rPr>
        <w:t>Note: I</w:t>
      </w:r>
      <w:r>
        <w:rPr>
          <w:b/>
          <w:i/>
        </w:rPr>
        <w:t>f not registered with RCM, the employer will need to commence this process asap – contact RCM.</w:t>
      </w:r>
    </w:p>
    <w:p w:rsidR="00A1520A" w:rsidRDefault="00CB399F">
      <w:r>
        <w:rPr>
          <w:b/>
        </w:rPr>
        <w:t>12</w:t>
      </w:r>
      <w:r w:rsidR="00A1520A" w:rsidRPr="00A1520A">
        <w:rPr>
          <w:b/>
        </w:rPr>
        <w:t>.</w:t>
      </w:r>
      <w:r w:rsidR="003E1081">
        <w:t xml:space="preserve"> Is it a State Government p</w:t>
      </w:r>
      <w:r>
        <w:t>riority</w:t>
      </w:r>
      <w:r w:rsidR="00A1520A">
        <w:t xml:space="preserve"> (</w:t>
      </w:r>
      <w:r w:rsidR="00527A46">
        <w:t xml:space="preserve">e.g. </w:t>
      </w:r>
      <w:r w:rsidR="00A1520A">
        <w:t xml:space="preserve">Defence, Digital, NDIS, </w:t>
      </w:r>
      <w:r>
        <w:t>Apprenticeships and Traineeships</w:t>
      </w:r>
      <w:r w:rsidR="00A1520A">
        <w:t xml:space="preserve">) or </w:t>
      </w:r>
      <w:r w:rsidR="003E1081">
        <w:t xml:space="preserve">priority </w:t>
      </w:r>
      <w:r w:rsidR="00A1520A">
        <w:t>cohort (</w:t>
      </w:r>
      <w:r w:rsidR="00527A46">
        <w:t xml:space="preserve">e.g. </w:t>
      </w:r>
      <w:r w:rsidR="00A1520A">
        <w:t xml:space="preserve">Aboriginal, </w:t>
      </w:r>
      <w:r w:rsidR="00527A46">
        <w:t xml:space="preserve">Disability, </w:t>
      </w:r>
      <w:r w:rsidR="00A1520A">
        <w:t>Women Returning to Work, Long Term Unemployed, Youth</w:t>
      </w:r>
      <w:r w:rsidR="00527A46">
        <w:t xml:space="preserve"> at risk, refugees</w:t>
      </w:r>
      <w:r w:rsidR="00A1520A">
        <w:t xml:space="preserve">)? </w:t>
      </w:r>
    </w:p>
    <w:p w:rsidR="00A1520A" w:rsidRDefault="00CB399F" w:rsidP="00A1520A">
      <w:pPr>
        <w:spacing w:after="0"/>
      </w:pPr>
      <w:r>
        <w:rPr>
          <w:b/>
        </w:rPr>
        <w:t>13</w:t>
      </w:r>
      <w:r w:rsidR="00F25C4F">
        <w:rPr>
          <w:b/>
        </w:rPr>
        <w:t xml:space="preserve">. </w:t>
      </w:r>
      <w:r w:rsidR="00FE2ACC" w:rsidRPr="00FE2ACC">
        <w:rPr>
          <w:b/>
        </w:rPr>
        <w:t>Course Delivery:</w:t>
      </w:r>
      <w:r w:rsidR="00A1520A">
        <w:t xml:space="preserve"> </w:t>
      </w:r>
    </w:p>
    <w:p w:rsidR="00A1520A" w:rsidRDefault="00A1520A">
      <w:r>
        <w:t>What is the proposed mode(s) of delivery? O</w:t>
      </w:r>
      <w:r w:rsidR="00FE2ACC">
        <w:t xml:space="preserve">nline, face-to-face, </w:t>
      </w:r>
      <w:r>
        <w:t>on-the-job training or classroom (institutional).</w:t>
      </w:r>
    </w:p>
    <w:p w:rsidR="00A1520A" w:rsidRDefault="00A1520A">
      <w:r>
        <w:t>D</w:t>
      </w:r>
      <w:r w:rsidR="00FE2ACC">
        <w:t>uration</w:t>
      </w:r>
      <w:r>
        <w:t xml:space="preserve"> of training -</w:t>
      </w:r>
      <w:r w:rsidR="00FE2ACC">
        <w:t xml:space="preserve"> how many nominal hours of training (request a draft training plan to attach) – does this add up to the </w:t>
      </w:r>
      <w:r>
        <w:t xml:space="preserve">proposed </w:t>
      </w:r>
      <w:r w:rsidR="00FE2ACC">
        <w:t>duration?</w:t>
      </w:r>
      <w:r>
        <w:t xml:space="preserve"> If not, what is the RTOs justification?</w:t>
      </w:r>
    </w:p>
    <w:p w:rsidR="00FE2ACC" w:rsidRDefault="00A1520A">
      <w:r>
        <w:t>W</w:t>
      </w:r>
      <w:r w:rsidR="00FE2ACC">
        <w:t>ork placement/work experience?</w:t>
      </w:r>
      <w:r w:rsidR="00400D14">
        <w:t xml:space="preserve"> – this is preferred</w:t>
      </w:r>
    </w:p>
    <w:p w:rsidR="00FE2ACC" w:rsidRDefault="00CB399F">
      <w:r>
        <w:rPr>
          <w:b/>
        </w:rPr>
        <w:t xml:space="preserve">13. </w:t>
      </w:r>
      <w:r w:rsidR="00FE2ACC" w:rsidRPr="00FE2ACC">
        <w:rPr>
          <w:b/>
        </w:rPr>
        <w:t>Co-contribution:</w:t>
      </w:r>
      <w:r w:rsidR="00FE2ACC">
        <w:t xml:space="preserve"> Will the employer or project partners be co-contributing financially or in-kind? –this is preferred.</w:t>
      </w:r>
    </w:p>
    <w:p w:rsidR="00811283" w:rsidRDefault="00811283"/>
    <w:sectPr w:rsidR="00811283" w:rsidSect="003E5241">
      <w:headerReference w:type="default" r:id="rId10"/>
      <w:headerReference w:type="first" r:id="rId11"/>
      <w:pgSz w:w="11906" w:h="16838"/>
      <w:pgMar w:top="1702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F7" w:rsidRDefault="00C823F7" w:rsidP="0032653A">
      <w:pPr>
        <w:spacing w:after="0" w:line="240" w:lineRule="auto"/>
      </w:pPr>
      <w:r>
        <w:separator/>
      </w:r>
    </w:p>
  </w:endnote>
  <w:endnote w:type="continuationSeparator" w:id="0">
    <w:p w:rsidR="00C823F7" w:rsidRDefault="00C823F7" w:rsidP="0032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F7" w:rsidRDefault="00C823F7" w:rsidP="0032653A">
      <w:pPr>
        <w:spacing w:after="0" w:line="240" w:lineRule="auto"/>
      </w:pPr>
      <w:r>
        <w:separator/>
      </w:r>
    </w:p>
  </w:footnote>
  <w:footnote w:type="continuationSeparator" w:id="0">
    <w:p w:rsidR="00C823F7" w:rsidRDefault="00C823F7" w:rsidP="0032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3A" w:rsidRDefault="003E5241" w:rsidP="003E5241">
    <w:pPr>
      <w:pStyle w:val="Header"/>
      <w:tabs>
        <w:tab w:val="clear" w:pos="4513"/>
        <w:tab w:val="clear" w:pos="9026"/>
        <w:tab w:val="left" w:pos="2627"/>
      </w:tabs>
    </w:pPr>
    <w:r>
      <w:tab/>
    </w:r>
  </w:p>
  <w:p w:rsidR="001B01ED" w:rsidRDefault="001B0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41" w:rsidRDefault="003E5241">
    <w:pPr>
      <w:pStyle w:val="Header"/>
    </w:pPr>
    <w:r>
      <w:rPr>
        <w:noProof/>
        <w:sz w:val="12"/>
        <w:szCs w:val="12"/>
        <w:lang w:eastAsia="en-AU"/>
      </w:rPr>
      <w:drawing>
        <wp:anchor distT="0" distB="0" distL="114300" distR="114300" simplePos="0" relativeHeight="251659264" behindDoc="1" locked="0" layoutInCell="0" allowOverlap="1" wp14:anchorId="6EC3D942" wp14:editId="6A72BCFF">
          <wp:simplePos x="0" y="0"/>
          <wp:positionH relativeFrom="margin">
            <wp:posOffset>-446710</wp:posOffset>
          </wp:positionH>
          <wp:positionV relativeFrom="margin">
            <wp:posOffset>-1082040</wp:posOffset>
          </wp:positionV>
          <wp:extent cx="7562215" cy="10690860"/>
          <wp:effectExtent l="0" t="0" r="635" b="0"/>
          <wp:wrapNone/>
          <wp:docPr id="1" name="Picture 1" descr="DIS_2018_WORD_TEMP_O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21158719" descr="DIS_2018_WORD_TEMP_O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D0"/>
    <w:multiLevelType w:val="hybridMultilevel"/>
    <w:tmpl w:val="BB02E7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E71B75"/>
    <w:multiLevelType w:val="hybridMultilevel"/>
    <w:tmpl w:val="51C0A3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14415A"/>
    <w:multiLevelType w:val="hybridMultilevel"/>
    <w:tmpl w:val="FDA67408"/>
    <w:lvl w:ilvl="0" w:tplc="D6E0D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3752AD"/>
    <w:multiLevelType w:val="hybridMultilevel"/>
    <w:tmpl w:val="248672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F7EC8"/>
    <w:multiLevelType w:val="hybridMultilevel"/>
    <w:tmpl w:val="262CCF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79"/>
    <w:rsid w:val="00013605"/>
    <w:rsid w:val="000B1A95"/>
    <w:rsid w:val="000D1EBE"/>
    <w:rsid w:val="00115A18"/>
    <w:rsid w:val="00130090"/>
    <w:rsid w:val="001474C0"/>
    <w:rsid w:val="00153E21"/>
    <w:rsid w:val="001707BB"/>
    <w:rsid w:val="001B01ED"/>
    <w:rsid w:val="001B49F9"/>
    <w:rsid w:val="001C3DD5"/>
    <w:rsid w:val="002B1C79"/>
    <w:rsid w:val="0032653A"/>
    <w:rsid w:val="003555B0"/>
    <w:rsid w:val="003B6E23"/>
    <w:rsid w:val="003E1081"/>
    <w:rsid w:val="003E5241"/>
    <w:rsid w:val="003E700D"/>
    <w:rsid w:val="00400D14"/>
    <w:rsid w:val="0044160D"/>
    <w:rsid w:val="00443ECE"/>
    <w:rsid w:val="0044476C"/>
    <w:rsid w:val="00473603"/>
    <w:rsid w:val="00527A46"/>
    <w:rsid w:val="005E286C"/>
    <w:rsid w:val="00604607"/>
    <w:rsid w:val="00687CD3"/>
    <w:rsid w:val="006A2198"/>
    <w:rsid w:val="006A3B21"/>
    <w:rsid w:val="006C26CC"/>
    <w:rsid w:val="006F0AF4"/>
    <w:rsid w:val="00765294"/>
    <w:rsid w:val="007B6548"/>
    <w:rsid w:val="00811283"/>
    <w:rsid w:val="008C004C"/>
    <w:rsid w:val="008E2B01"/>
    <w:rsid w:val="00934189"/>
    <w:rsid w:val="0094306A"/>
    <w:rsid w:val="009513BE"/>
    <w:rsid w:val="00967C87"/>
    <w:rsid w:val="00980394"/>
    <w:rsid w:val="009B6E22"/>
    <w:rsid w:val="00A04C82"/>
    <w:rsid w:val="00A1520A"/>
    <w:rsid w:val="00A33A33"/>
    <w:rsid w:val="00A5496C"/>
    <w:rsid w:val="00A75BAB"/>
    <w:rsid w:val="00A92B58"/>
    <w:rsid w:val="00B15029"/>
    <w:rsid w:val="00C52F51"/>
    <w:rsid w:val="00C823F7"/>
    <w:rsid w:val="00CA52CA"/>
    <w:rsid w:val="00CB399F"/>
    <w:rsid w:val="00D33E85"/>
    <w:rsid w:val="00DA00C1"/>
    <w:rsid w:val="00DC77AB"/>
    <w:rsid w:val="00EB38C0"/>
    <w:rsid w:val="00EC060B"/>
    <w:rsid w:val="00F25C4F"/>
    <w:rsid w:val="00F76FF1"/>
    <w:rsid w:val="00FB6077"/>
    <w:rsid w:val="00FD60B8"/>
    <w:rsid w:val="00FE0EAD"/>
    <w:rsid w:val="00FE2ACC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A"/>
  </w:style>
  <w:style w:type="paragraph" w:styleId="Footer">
    <w:name w:val="footer"/>
    <w:basedOn w:val="Normal"/>
    <w:link w:val="FooterChar"/>
    <w:uiPriority w:val="99"/>
    <w:unhideWhenUsed/>
    <w:rsid w:val="0032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A"/>
  </w:style>
  <w:style w:type="character" w:styleId="Hyperlink">
    <w:name w:val="Hyperlink"/>
    <w:basedOn w:val="DefaultParagraphFont"/>
    <w:uiPriority w:val="99"/>
    <w:unhideWhenUsed/>
    <w:rsid w:val="00443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0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18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A"/>
  </w:style>
  <w:style w:type="paragraph" w:styleId="Footer">
    <w:name w:val="footer"/>
    <w:basedOn w:val="Normal"/>
    <w:link w:val="FooterChar"/>
    <w:uiPriority w:val="99"/>
    <w:unhideWhenUsed/>
    <w:rsid w:val="0032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A"/>
  </w:style>
  <w:style w:type="character" w:styleId="Hyperlink">
    <w:name w:val="Hyperlink"/>
    <w:basedOn w:val="DefaultParagraphFont"/>
    <w:uiPriority w:val="99"/>
    <w:unhideWhenUsed/>
    <w:rsid w:val="00443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0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llan.Markwick@s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ED2D-6916-4CC8-9CB2-289EC668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Tanya (DSD)</dc:creator>
  <cp:keywords/>
  <dc:description/>
  <cp:lastModifiedBy>Scott Pointon</cp:lastModifiedBy>
  <cp:revision>4</cp:revision>
  <cp:lastPrinted>2017-05-22T02:37:00Z</cp:lastPrinted>
  <dcterms:created xsi:type="dcterms:W3CDTF">2018-05-22T03:06:00Z</dcterms:created>
  <dcterms:modified xsi:type="dcterms:W3CDTF">2018-11-14T04:49:00Z</dcterms:modified>
</cp:coreProperties>
</file>